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496" w14:textId="77777777" w:rsidR="00CB3B50" w:rsidRPr="00CB3B50" w:rsidRDefault="002E2908" w:rsidP="00CB3B50">
      <w:pPr>
        <w:spacing w:line="240" w:lineRule="auto"/>
        <w:jc w:val="center"/>
        <w:rPr>
          <w:b/>
          <w:sz w:val="24"/>
          <w:szCs w:val="22"/>
          <w:lang w:val="sr-Cyrl-RS"/>
        </w:rPr>
      </w:pPr>
      <w:r>
        <w:rPr>
          <w:b/>
          <w:sz w:val="24"/>
          <w:szCs w:val="22"/>
          <w:lang w:val="sr-Cyrl-RS"/>
        </w:rPr>
        <w:t>ОПШТИ ПОДАЦИ О ПРЕДМЕТУ</w:t>
      </w:r>
      <w:r w:rsidR="00CB3B50">
        <w:rPr>
          <w:b/>
          <w:sz w:val="24"/>
          <w:szCs w:val="22"/>
          <w:lang w:val="sr-Cyrl-RS"/>
        </w:rPr>
        <w:t xml:space="preserve"> НАБАВКЕ</w:t>
      </w:r>
    </w:p>
    <w:p w14:paraId="10133EA2" w14:textId="77777777" w:rsidR="00CB3B50" w:rsidRDefault="00CB3B50" w:rsidP="00CB3B50">
      <w:pPr>
        <w:spacing w:line="240" w:lineRule="auto"/>
        <w:jc w:val="both"/>
        <w:rPr>
          <w:b/>
          <w:sz w:val="22"/>
          <w:szCs w:val="22"/>
          <w:lang w:val="sr-Cyrl-RS"/>
        </w:rPr>
      </w:pPr>
    </w:p>
    <w:p w14:paraId="4D5692E9" w14:textId="77777777" w:rsidR="00CB3B50" w:rsidRDefault="00CB3B50" w:rsidP="00CB3B50">
      <w:pPr>
        <w:spacing w:line="240" w:lineRule="auto"/>
        <w:jc w:val="both"/>
        <w:rPr>
          <w:b/>
          <w:sz w:val="22"/>
          <w:szCs w:val="22"/>
          <w:lang w:val="sr-Cyrl-RS"/>
        </w:rPr>
      </w:pPr>
    </w:p>
    <w:p w14:paraId="0D4EC81E" w14:textId="77777777" w:rsidR="00CB3B50" w:rsidRDefault="00CB3B50" w:rsidP="00CB3B50">
      <w:pPr>
        <w:spacing w:line="240" w:lineRule="auto"/>
        <w:jc w:val="both"/>
        <w:rPr>
          <w:b/>
          <w:sz w:val="22"/>
          <w:szCs w:val="22"/>
          <w:lang w:val="sr-Cyrl-RS"/>
        </w:rPr>
      </w:pPr>
    </w:p>
    <w:p w14:paraId="225FE7B7" w14:textId="77777777" w:rsidR="00CB3B50" w:rsidRDefault="00CB3B50" w:rsidP="00CB3B50">
      <w:pPr>
        <w:numPr>
          <w:ilvl w:val="0"/>
          <w:numId w:val="2"/>
        </w:numPr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Подаци  о наручиоцу:</w:t>
      </w:r>
    </w:p>
    <w:p w14:paraId="54490F87" w14:textId="77777777" w:rsidR="00CB3B50" w:rsidRDefault="00CB3B50" w:rsidP="00CB3B50">
      <w:pPr>
        <w:spacing w:line="240" w:lineRule="auto"/>
        <w:ind w:left="420"/>
        <w:jc w:val="both"/>
        <w:rPr>
          <w:b/>
          <w:sz w:val="22"/>
          <w:szCs w:val="22"/>
          <w:lang w:val="sr-Cyrl-RS"/>
        </w:rPr>
      </w:pPr>
    </w:p>
    <w:p w14:paraId="11E582CA" w14:textId="08056641" w:rsidR="00CB3B50" w:rsidRDefault="00CB3B50" w:rsidP="00CB3B50">
      <w:pPr>
        <w:spacing w:line="240" w:lineRule="auto"/>
        <w:ind w:left="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- </w:t>
      </w:r>
      <w:r>
        <w:rPr>
          <w:rStyle w:val="Bodytext0"/>
          <w:b/>
          <w:color w:val="000000"/>
          <w:sz w:val="22"/>
          <w:szCs w:val="22"/>
          <w:lang w:val="sr-Cyrl-RS" w:eastAsia="sr-Cyrl-CS"/>
        </w:rPr>
        <w:t>Наручилац</w:t>
      </w:r>
      <w:r>
        <w:rPr>
          <w:rStyle w:val="Bodytext0"/>
          <w:color w:val="000000"/>
          <w:sz w:val="22"/>
          <w:szCs w:val="22"/>
          <w:lang w:val="sr-Cyrl-RS" w:eastAsia="sr-Cyrl-CS"/>
        </w:rPr>
        <w:t>:</w:t>
      </w:r>
      <w:r>
        <w:rPr>
          <w:sz w:val="22"/>
          <w:szCs w:val="22"/>
          <w:lang w:val="sr-Cyrl-RS"/>
        </w:rPr>
        <w:t xml:space="preserve"> </w:t>
      </w:r>
      <w:r w:rsidR="00D84CD1" w:rsidRPr="00D84CD1">
        <w:rPr>
          <w:sz w:val="22"/>
          <w:szCs w:val="22"/>
          <w:lang w:val="sr-Cyrl-RS"/>
        </w:rPr>
        <w:t>Туристичка организација општине Дољевац</w:t>
      </w:r>
    </w:p>
    <w:p w14:paraId="2CD74392" w14:textId="59D40956" w:rsidR="00CB3B50" w:rsidRDefault="00CB3B50" w:rsidP="00CB3B50">
      <w:pPr>
        <w:spacing w:line="240" w:lineRule="auto"/>
        <w:ind w:left="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- </w:t>
      </w:r>
      <w:r>
        <w:rPr>
          <w:rStyle w:val="Bodytext0"/>
          <w:b/>
          <w:color w:val="000000"/>
          <w:sz w:val="22"/>
          <w:szCs w:val="22"/>
          <w:lang w:val="sr-Cyrl-RS" w:eastAsia="sr-Cyrl-CS"/>
        </w:rPr>
        <w:t>Адреса:</w:t>
      </w:r>
      <w:r>
        <w:rPr>
          <w:sz w:val="22"/>
          <w:szCs w:val="22"/>
          <w:lang w:val="sr-Cyrl-RS"/>
        </w:rPr>
        <w:t xml:space="preserve"> </w:t>
      </w:r>
      <w:r w:rsidR="00D84CD1" w:rsidRPr="00D84CD1">
        <w:rPr>
          <w:sz w:val="22"/>
          <w:szCs w:val="22"/>
          <w:lang w:val="sr-Cyrl-RS"/>
        </w:rPr>
        <w:t>ул. Омладинска, број 6, 18410 Дољевац</w:t>
      </w:r>
    </w:p>
    <w:p w14:paraId="5947F6C1" w14:textId="26B182C5" w:rsidR="00CB3B50" w:rsidRPr="00CB3B50" w:rsidRDefault="00CB3B50" w:rsidP="00CB3B50">
      <w:pPr>
        <w:spacing w:line="240" w:lineRule="auto"/>
        <w:ind w:left="60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- </w:t>
      </w:r>
      <w:r w:rsidRPr="00CB3B50">
        <w:rPr>
          <w:b/>
          <w:sz w:val="22"/>
          <w:szCs w:val="22"/>
          <w:lang w:val="sr-Cyrl-RS"/>
        </w:rPr>
        <w:t>ПИБ:</w:t>
      </w:r>
      <w:r w:rsidR="002E2908" w:rsidRPr="002E2908">
        <w:rPr>
          <w:b/>
          <w:sz w:val="22"/>
          <w:szCs w:val="22"/>
          <w:lang w:val="sr-Cyrl-RS"/>
        </w:rPr>
        <w:t xml:space="preserve"> </w:t>
      </w:r>
      <w:r w:rsidR="00D84CD1">
        <w:rPr>
          <w:b/>
          <w:sz w:val="22"/>
          <w:szCs w:val="22"/>
          <w:lang w:val="sr-Cyrl-RS"/>
        </w:rPr>
        <w:t>109286590</w:t>
      </w:r>
    </w:p>
    <w:p w14:paraId="38D2253A" w14:textId="2354AA7B" w:rsidR="00CB3B50" w:rsidRDefault="00CB3B50" w:rsidP="00CB3B50">
      <w:pPr>
        <w:spacing w:line="240" w:lineRule="auto"/>
        <w:ind w:left="60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-</w:t>
      </w:r>
      <w:r>
        <w:rPr>
          <w:rStyle w:val="Heading4Char"/>
          <w:rFonts w:eastAsia="Calibri"/>
          <w:b w:val="0"/>
          <w:color w:val="000000"/>
          <w:sz w:val="22"/>
          <w:szCs w:val="22"/>
          <w:lang w:val="sr-Cyrl-RS" w:eastAsia="sr-Cyrl-CS"/>
        </w:rPr>
        <w:t xml:space="preserve"> </w:t>
      </w:r>
      <w:r>
        <w:rPr>
          <w:rStyle w:val="Bodytext0"/>
          <w:b/>
          <w:color w:val="000000"/>
          <w:sz w:val="22"/>
          <w:szCs w:val="22"/>
          <w:lang w:val="sr-Cyrl-RS" w:eastAsia="sr-Cyrl-CS"/>
        </w:rPr>
        <w:t xml:space="preserve">Интернет страница </w:t>
      </w:r>
      <w:r>
        <w:rPr>
          <w:rStyle w:val="Bodytext0"/>
          <w:color w:val="000000"/>
          <w:sz w:val="22"/>
          <w:szCs w:val="22"/>
          <w:lang w:val="sr-Cyrl-RS" w:eastAsia="sr-Cyrl-CS"/>
        </w:rPr>
        <w:t xml:space="preserve">: </w:t>
      </w:r>
      <w:r>
        <w:rPr>
          <w:b/>
          <w:sz w:val="22"/>
          <w:szCs w:val="22"/>
          <w:lang w:val="sr-Cyrl-RS"/>
        </w:rPr>
        <w:t xml:space="preserve"> </w:t>
      </w:r>
      <w:hyperlink r:id="rId5" w:history="1">
        <w:r w:rsidR="00D84CD1" w:rsidRPr="00A61E6F">
          <w:rPr>
            <w:rStyle w:val="Hyperlink"/>
            <w:b/>
            <w:sz w:val="22"/>
            <w:szCs w:val="22"/>
            <w:lang w:val="sr-Cyrl-RS"/>
          </w:rPr>
          <w:t>www.</w:t>
        </w:r>
        <w:r w:rsidR="00D84CD1" w:rsidRPr="00A61E6F">
          <w:rPr>
            <w:rStyle w:val="Hyperlink"/>
            <w:b/>
            <w:sz w:val="22"/>
            <w:szCs w:val="22"/>
            <w:lang w:val="sr-Latn-RS"/>
          </w:rPr>
          <w:t>tood</w:t>
        </w:r>
        <w:r w:rsidR="00D84CD1" w:rsidRPr="00A61E6F">
          <w:rPr>
            <w:rStyle w:val="Hyperlink"/>
            <w:b/>
            <w:sz w:val="22"/>
            <w:szCs w:val="22"/>
            <w:lang w:val="sr-Cyrl-RS"/>
          </w:rPr>
          <w:t>.rs</w:t>
        </w:r>
      </w:hyperlink>
    </w:p>
    <w:p w14:paraId="70EAF71C" w14:textId="77777777" w:rsidR="00CB3B50" w:rsidRDefault="00CB3B50" w:rsidP="00CB3B50">
      <w:pPr>
        <w:spacing w:line="240" w:lineRule="auto"/>
        <w:ind w:left="60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- Врста наручиоца: </w:t>
      </w:r>
      <w:r w:rsidRPr="00CB3B50">
        <w:rPr>
          <w:sz w:val="22"/>
          <w:szCs w:val="22"/>
          <w:lang w:val="sr-Cyrl-RS"/>
        </w:rPr>
        <w:t>јавни наручилац</w:t>
      </w:r>
    </w:p>
    <w:p w14:paraId="0116F399" w14:textId="77777777" w:rsidR="00CB3B50" w:rsidRDefault="00CB3B50" w:rsidP="00CB3B50">
      <w:pPr>
        <w:spacing w:line="240" w:lineRule="auto"/>
        <w:ind w:left="60"/>
        <w:jc w:val="both"/>
        <w:rPr>
          <w:b/>
          <w:sz w:val="22"/>
          <w:szCs w:val="22"/>
          <w:lang w:val="sr-Cyrl-RS"/>
        </w:rPr>
      </w:pPr>
    </w:p>
    <w:p w14:paraId="688BE2F6" w14:textId="77777777" w:rsidR="00CB3B50" w:rsidRDefault="00CB3B50" w:rsidP="00CB3B50">
      <w:pPr>
        <w:numPr>
          <w:ilvl w:val="0"/>
          <w:numId w:val="2"/>
        </w:numPr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Врста поступка јавне набавке:</w:t>
      </w:r>
    </w:p>
    <w:p w14:paraId="598EE1EA" w14:textId="77777777" w:rsidR="00CB3B50" w:rsidRDefault="00CB3B50" w:rsidP="00CB3B50">
      <w:pPr>
        <w:spacing w:line="240" w:lineRule="auto"/>
        <w:ind w:left="420"/>
        <w:jc w:val="both"/>
        <w:rPr>
          <w:b/>
          <w:sz w:val="22"/>
          <w:szCs w:val="22"/>
          <w:lang w:val="sr-Cyrl-RS"/>
        </w:rPr>
      </w:pPr>
    </w:p>
    <w:p w14:paraId="597DBE8D" w14:textId="021CF09A" w:rsidR="00CB3B50" w:rsidRPr="00D84CD1" w:rsidRDefault="00CB3B50" w:rsidP="00CB3B50">
      <w:pPr>
        <w:spacing w:line="240" w:lineRule="auto"/>
        <w:ind w:left="60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Предметна јавна набавка се спроводи у отвореном поступку у складу са Законом и подзаконским актима којима се уређују јавне набавке.</w:t>
      </w:r>
      <w:r w:rsidR="00D84CD1">
        <w:rPr>
          <w:sz w:val="22"/>
          <w:szCs w:val="22"/>
          <w:lang w:val="sr-Latn-RS"/>
        </w:rPr>
        <w:t xml:space="preserve"> </w:t>
      </w:r>
    </w:p>
    <w:p w14:paraId="4803FA51" w14:textId="77777777" w:rsidR="00CB3B50" w:rsidRDefault="00CB3B50" w:rsidP="00CB3B50">
      <w:pPr>
        <w:spacing w:line="240" w:lineRule="auto"/>
        <w:jc w:val="both"/>
        <w:rPr>
          <w:b/>
          <w:sz w:val="22"/>
          <w:szCs w:val="22"/>
          <w:lang w:val="sr-Cyrl-RS"/>
        </w:rPr>
      </w:pPr>
    </w:p>
    <w:p w14:paraId="5BA6E01F" w14:textId="77777777" w:rsidR="00CB3B50" w:rsidRDefault="00CB3B50" w:rsidP="00CB3B50">
      <w:pPr>
        <w:spacing w:line="240" w:lineRule="auto"/>
        <w:jc w:val="both"/>
        <w:rPr>
          <w:b/>
          <w:sz w:val="22"/>
          <w:szCs w:val="22"/>
          <w:lang w:val="sr-Cyrl-RS"/>
        </w:rPr>
      </w:pPr>
    </w:p>
    <w:p w14:paraId="2BF0F847" w14:textId="77777777" w:rsidR="00CB3B50" w:rsidRDefault="00CB3B50" w:rsidP="00CB3B5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Предмет јавне набавке:</w:t>
      </w:r>
    </w:p>
    <w:p w14:paraId="56718EAA" w14:textId="1F710C6F" w:rsidR="00CB3B50" w:rsidRDefault="00CB3B50" w:rsidP="00CB3B50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Предмет јавне набавке број </w:t>
      </w:r>
      <w:r w:rsidR="00356625">
        <w:rPr>
          <w:color w:val="000000"/>
          <w:sz w:val="22"/>
          <w:szCs w:val="22"/>
          <w:lang w:val="sr-Cyrl-RS"/>
        </w:rPr>
        <w:t>06/2022-02</w:t>
      </w:r>
      <w:r>
        <w:rPr>
          <w:color w:val="000000"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је </w:t>
      </w:r>
      <w:r w:rsidR="00E37226" w:rsidRPr="00E37226">
        <w:rPr>
          <w:sz w:val="22"/>
          <w:szCs w:val="22"/>
          <w:lang w:val="sr-Cyrl-RS"/>
        </w:rPr>
        <w:t>набавка услуге физичко-техничког обезбеђења</w:t>
      </w:r>
      <w:r>
        <w:rPr>
          <w:sz w:val="22"/>
          <w:szCs w:val="22"/>
          <w:lang w:val="sr-Cyrl-RS"/>
        </w:rPr>
        <w:t>.</w:t>
      </w:r>
    </w:p>
    <w:p w14:paraId="5D7AE58D" w14:textId="2954C1A4" w:rsidR="00CB3B50" w:rsidRPr="00D84CD1" w:rsidRDefault="00CB3B50" w:rsidP="00CB3B50">
      <w:pPr>
        <w:rPr>
          <w:color w:val="FF0000"/>
          <w:lang w:val="sr-Cyrl-RS"/>
        </w:rPr>
      </w:pPr>
      <w:r>
        <w:rPr>
          <w:b/>
          <w:sz w:val="22"/>
          <w:szCs w:val="22"/>
          <w:lang w:val="sr-Cyrl-RS"/>
        </w:rPr>
        <w:t xml:space="preserve">Назив и ознака из општег речника: </w:t>
      </w:r>
      <w:r>
        <w:rPr>
          <w:sz w:val="22"/>
          <w:szCs w:val="22"/>
          <w:lang w:val="sr-Cyrl-RS"/>
        </w:rPr>
        <w:t xml:space="preserve">по општем речнику набавки </w:t>
      </w:r>
      <w:r>
        <w:rPr>
          <w:sz w:val="22"/>
          <w:szCs w:val="22"/>
          <w:lang w:val="sr-Cyrl-CS"/>
        </w:rPr>
        <w:t xml:space="preserve"> </w:t>
      </w:r>
      <w:r w:rsidR="00E37226" w:rsidRPr="00E37226">
        <w:rPr>
          <w:sz w:val="24"/>
          <w:szCs w:val="24"/>
          <w:lang w:val="sr-Cyrl-RS"/>
        </w:rPr>
        <w:t>ЦПВ: 79710000 – услуге обезбеђења</w:t>
      </w:r>
      <w:r>
        <w:rPr>
          <w:b/>
          <w:sz w:val="24"/>
          <w:szCs w:val="24"/>
          <w:lang w:val="sr-Cyrl-CS"/>
        </w:rPr>
        <w:t>.</w:t>
      </w:r>
    </w:p>
    <w:p w14:paraId="4EC52B3D" w14:textId="77777777" w:rsidR="00CB3B50" w:rsidRDefault="00CB3B50" w:rsidP="00CB3B50">
      <w:pPr>
        <w:spacing w:after="120"/>
        <w:jc w:val="both"/>
        <w:rPr>
          <w:b/>
          <w:sz w:val="22"/>
          <w:szCs w:val="22"/>
          <w:lang w:val="sr-Cyrl-CS"/>
        </w:rPr>
      </w:pPr>
    </w:p>
    <w:p w14:paraId="7D1894E7" w14:textId="77777777" w:rsidR="00CB3B50" w:rsidRDefault="00CB3B50" w:rsidP="00CB3B50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Партије:</w:t>
      </w:r>
    </w:p>
    <w:p w14:paraId="331568A4" w14:textId="77777777" w:rsidR="00CB3B50" w:rsidRDefault="00CB3B50" w:rsidP="00CB3B50">
      <w:pPr>
        <w:pStyle w:val="ListParagraph"/>
        <w:spacing w:after="120"/>
        <w:ind w:left="420"/>
        <w:jc w:val="both"/>
        <w:rPr>
          <w:rFonts w:ascii="Times New Roman" w:eastAsia="Arial" w:hAnsi="Times New Roman"/>
          <w:spacing w:val="-1"/>
          <w:lang w:val="sr-Cyrl-RS"/>
        </w:rPr>
      </w:pPr>
      <w:r>
        <w:rPr>
          <w:rFonts w:ascii="Times New Roman" w:hAnsi="Times New Roman"/>
          <w:lang w:val="sr-Cyrl-RS"/>
        </w:rPr>
        <w:t>Предметна јавна набавка није обликована по партијама.</w:t>
      </w:r>
    </w:p>
    <w:p w14:paraId="575C25D5" w14:textId="77777777" w:rsidR="00CB3B50" w:rsidRDefault="00CB3B50" w:rsidP="00CB3B50">
      <w:pPr>
        <w:spacing w:line="240" w:lineRule="auto"/>
        <w:ind w:left="90"/>
        <w:jc w:val="both"/>
        <w:rPr>
          <w:sz w:val="22"/>
          <w:szCs w:val="22"/>
          <w:lang w:val="sr-Cyrl-RS"/>
        </w:rPr>
      </w:pPr>
    </w:p>
    <w:p w14:paraId="05243672" w14:textId="77777777" w:rsidR="00CB3B50" w:rsidRDefault="00CB3B50" w:rsidP="00CB3B5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Циљ поступка</w:t>
      </w:r>
    </w:p>
    <w:p w14:paraId="594973A0" w14:textId="77777777" w:rsidR="00CB3B50" w:rsidRDefault="00CB3B50" w:rsidP="00CB3B50">
      <w:pPr>
        <w:ind w:left="4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Поступак јавне набавке се спроводи ради закључења уговора о јавној набавци.</w:t>
      </w:r>
    </w:p>
    <w:p w14:paraId="71E5B483" w14:textId="77777777" w:rsidR="00CB3B50" w:rsidRDefault="00CB3B50" w:rsidP="00CB3B50">
      <w:pPr>
        <w:jc w:val="both"/>
        <w:rPr>
          <w:rFonts w:eastAsia="Calibri"/>
          <w:sz w:val="22"/>
          <w:szCs w:val="22"/>
          <w:lang w:val="sr-Cyrl-RS"/>
        </w:rPr>
      </w:pPr>
    </w:p>
    <w:p w14:paraId="144AFB4E" w14:textId="77777777" w:rsidR="00CB3B50" w:rsidRDefault="00CB3B50" w:rsidP="00CB3B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Контакт</w:t>
      </w:r>
    </w:p>
    <w:p w14:paraId="1B97A09A" w14:textId="4EF6BD1D" w:rsidR="00CB3B50" w:rsidRDefault="00CB3B50" w:rsidP="00CB3B50">
      <w:pPr>
        <w:spacing w:line="240" w:lineRule="auto"/>
        <w:jc w:val="both"/>
        <w:rPr>
          <w:b/>
          <w:color w:val="000000"/>
          <w:sz w:val="22"/>
          <w:szCs w:val="22"/>
          <w:shd w:val="clear" w:color="auto" w:fill="FFFFFF"/>
          <w:lang w:val="sr-Cyrl-CS" w:eastAsia="sr-Cyrl-CS"/>
        </w:rPr>
      </w:pPr>
      <w:r>
        <w:rPr>
          <w:color w:val="000000"/>
          <w:sz w:val="22"/>
          <w:szCs w:val="22"/>
          <w:lang w:val="sr-Cyrl-RS"/>
        </w:rPr>
        <w:t>Лице за контакт:</w:t>
      </w:r>
      <w:r>
        <w:rPr>
          <w:color w:val="FF0000"/>
          <w:sz w:val="22"/>
          <w:szCs w:val="22"/>
          <w:lang w:val="sr-Cyrl-RS"/>
        </w:rPr>
        <w:t xml:space="preserve"> </w:t>
      </w:r>
      <w:r w:rsidR="00D84CD1">
        <w:rPr>
          <w:sz w:val="22"/>
          <w:szCs w:val="22"/>
          <w:lang w:val="sr-Cyrl-RS"/>
        </w:rPr>
        <w:t>Јована Ивковић</w:t>
      </w:r>
      <w:r>
        <w:rPr>
          <w:rStyle w:val="Bodytext0"/>
          <w:b/>
          <w:color w:val="000000"/>
          <w:sz w:val="22"/>
          <w:szCs w:val="22"/>
          <w:lang w:val="sr-Cyrl-RS" w:eastAsia="sr-Cyrl-CS"/>
        </w:rPr>
        <w:t xml:space="preserve">, </w:t>
      </w:r>
    </w:p>
    <w:p w14:paraId="22F8EF71" w14:textId="68D9BF82" w:rsidR="00CB3B50" w:rsidRPr="00D84CD1" w:rsidRDefault="00CB3B50" w:rsidP="00CB3B50">
      <w:pPr>
        <w:jc w:val="both"/>
        <w:rPr>
          <w:b/>
          <w:lang w:val="sr-Latn-RS"/>
        </w:rPr>
      </w:pPr>
      <w:r w:rsidRPr="00D84CD1">
        <w:rPr>
          <w:rStyle w:val="Bodytext0"/>
          <w:b/>
          <w:color w:val="000000"/>
          <w:lang w:val="sr-Cyrl-CS" w:eastAsia="sr-Cyrl-CS"/>
        </w:rPr>
        <w:t xml:space="preserve">е-маил: </w:t>
      </w:r>
      <w:hyperlink r:id="rId6" w:history="1">
        <w:r w:rsidR="00D84CD1" w:rsidRPr="00A61E6F">
          <w:rPr>
            <w:rStyle w:val="Hyperlink"/>
            <w:b/>
            <w:shd w:val="clear" w:color="auto" w:fill="FFFFFF"/>
            <w:lang w:val="sr-Latn-RS" w:eastAsia="sr-Cyrl-CS"/>
          </w:rPr>
          <w:t>turizamdoljevac@gmail.com</w:t>
        </w:r>
      </w:hyperlink>
      <w:r w:rsidR="00D84CD1">
        <w:rPr>
          <w:rStyle w:val="Bodytext0"/>
          <w:b/>
          <w:color w:val="000000"/>
          <w:lang w:val="sr-Latn-RS" w:eastAsia="sr-Cyrl-CS"/>
        </w:rPr>
        <w:t xml:space="preserve"> </w:t>
      </w:r>
      <w:r w:rsidRPr="00D84CD1">
        <w:rPr>
          <w:rStyle w:val="Bodytext0"/>
          <w:b/>
          <w:color w:val="000000"/>
          <w:lang w:val="sr-Cyrl-CS" w:eastAsia="sr-Cyrl-CS"/>
        </w:rPr>
        <w:t>, тел. 018/</w:t>
      </w:r>
      <w:r w:rsidR="00D84CD1">
        <w:rPr>
          <w:rStyle w:val="Bodytext0"/>
          <w:b/>
          <w:color w:val="000000"/>
          <w:lang w:val="sr-Latn-RS" w:eastAsia="sr-Cyrl-CS"/>
        </w:rPr>
        <w:t>4151-456</w:t>
      </w:r>
      <w:r w:rsidRPr="00D84CD1">
        <w:rPr>
          <w:rStyle w:val="Bodytext0"/>
          <w:b/>
          <w:color w:val="000000"/>
          <w:lang w:val="sr-Cyrl-CS" w:eastAsia="sr-Cyrl-CS"/>
        </w:rPr>
        <w:t xml:space="preserve">, </w:t>
      </w:r>
      <w:r w:rsidR="00356625">
        <w:rPr>
          <w:rStyle w:val="Bodytext0"/>
          <w:b/>
          <w:color w:val="000000"/>
          <w:lang w:val="sr-Cyrl-CS" w:eastAsia="sr-Cyrl-CS"/>
        </w:rPr>
        <w:t xml:space="preserve">060/56-50-357, </w:t>
      </w:r>
      <w:r w:rsidRPr="00D84CD1">
        <w:rPr>
          <w:rStyle w:val="Bodytext0"/>
          <w:b/>
          <w:color w:val="000000"/>
          <w:lang w:val="sr-Cyrl-CS" w:eastAsia="sr-Cyrl-CS"/>
        </w:rPr>
        <w:t xml:space="preserve">факс: </w:t>
      </w:r>
      <w:r w:rsidR="00D84CD1">
        <w:rPr>
          <w:rStyle w:val="Bodytext0"/>
          <w:b/>
          <w:color w:val="000000"/>
          <w:lang w:val="sr-Latn-RS" w:eastAsia="sr-Cyrl-CS"/>
        </w:rPr>
        <w:t>/</w:t>
      </w:r>
    </w:p>
    <w:p w14:paraId="43067E12" w14:textId="77777777" w:rsidR="00CB3B50" w:rsidRDefault="00CB3B50" w:rsidP="00CB3B50">
      <w:pPr>
        <w:spacing w:line="276" w:lineRule="exact"/>
        <w:ind w:right="177" w:firstLine="60"/>
        <w:rPr>
          <w:sz w:val="22"/>
          <w:szCs w:val="22"/>
          <w:lang w:val="sr-Cyrl-RS"/>
        </w:rPr>
      </w:pPr>
    </w:p>
    <w:p w14:paraId="6B1F3EF8" w14:textId="77777777" w:rsidR="00CB3B50" w:rsidRDefault="00CB3B50" w:rsidP="00CB3B50">
      <w:pPr>
        <w:spacing w:line="240" w:lineRule="auto"/>
        <w:ind w:left="60"/>
        <w:jc w:val="both"/>
        <w:rPr>
          <w:b/>
          <w:sz w:val="22"/>
          <w:szCs w:val="22"/>
          <w:lang w:val="sr-Cyrl-RS"/>
        </w:rPr>
      </w:pPr>
    </w:p>
    <w:p w14:paraId="28BFA668" w14:textId="77777777" w:rsidR="00CB3B50" w:rsidRDefault="00CB3B50" w:rsidP="00CB3B50">
      <w:pPr>
        <w:spacing w:line="240" w:lineRule="auto"/>
        <w:ind w:left="60"/>
        <w:jc w:val="both"/>
        <w:rPr>
          <w:b/>
          <w:color w:val="FF0000"/>
          <w:sz w:val="22"/>
          <w:szCs w:val="22"/>
          <w:lang w:val="sr-Cyrl-RS"/>
        </w:rPr>
      </w:pPr>
    </w:p>
    <w:p w14:paraId="5B5FB66D" w14:textId="77777777" w:rsidR="00CB3B50" w:rsidRDefault="00CB3B50" w:rsidP="00CB3B50">
      <w:pPr>
        <w:spacing w:line="240" w:lineRule="auto"/>
        <w:ind w:left="60"/>
        <w:jc w:val="both"/>
        <w:rPr>
          <w:b/>
          <w:sz w:val="22"/>
          <w:szCs w:val="22"/>
          <w:lang w:val="sr-Cyrl-RS"/>
        </w:rPr>
      </w:pPr>
    </w:p>
    <w:p w14:paraId="01E65ADA" w14:textId="77777777" w:rsidR="00DE23E6" w:rsidRPr="00D84CD1" w:rsidRDefault="00DE23E6">
      <w:pPr>
        <w:rPr>
          <w:lang w:val="sr-Cyrl-CS"/>
        </w:rPr>
      </w:pPr>
    </w:p>
    <w:sectPr w:rsidR="00DE23E6" w:rsidRPr="00D84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neHelvetica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A87"/>
    <w:multiLevelType w:val="multilevel"/>
    <w:tmpl w:val="3AD683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0"/>
        </w:tabs>
        <w:ind w:left="82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color w:val="000000"/>
      </w:rPr>
    </w:lvl>
  </w:abstractNum>
  <w:abstractNum w:abstractNumId="1" w15:restartNumberingAfterBreak="0">
    <w:nsid w:val="685666B2"/>
    <w:multiLevelType w:val="multilevel"/>
    <w:tmpl w:val="680E453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4230"/>
        </w:tabs>
        <w:ind w:left="351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242" w:hanging="708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2F"/>
    <w:rsid w:val="002E2908"/>
    <w:rsid w:val="00356625"/>
    <w:rsid w:val="00586922"/>
    <w:rsid w:val="00911A92"/>
    <w:rsid w:val="0094742F"/>
    <w:rsid w:val="00CB3B50"/>
    <w:rsid w:val="00D84CD1"/>
    <w:rsid w:val="00DE23E6"/>
    <w:rsid w:val="00E37226"/>
    <w:rsid w:val="00E467DA"/>
    <w:rsid w:val="00F6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143D"/>
  <w15:chartTrackingRefBased/>
  <w15:docId w15:val="{57269F68-65C2-46F9-AB8D-43207C6E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B50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CB3B50"/>
    <w:pPr>
      <w:keepNext/>
      <w:keepLines/>
      <w:pageBreakBefore/>
      <w:numPr>
        <w:numId w:val="1"/>
      </w:numPr>
      <w:suppressAutoHyphens/>
      <w:spacing w:before="2680" w:after="130" w:line="320" w:lineRule="exact"/>
      <w:outlineLvl w:val="0"/>
    </w:pPr>
    <w:rPr>
      <w:rFonts w:ascii="DaneHelveticaNeue" w:hAnsi="DaneHelveticaNeue"/>
      <w:b/>
      <w:sz w:val="32"/>
      <w:lang w:eastAsia="x-none"/>
    </w:rPr>
  </w:style>
  <w:style w:type="paragraph" w:styleId="Heading2">
    <w:name w:val="heading 2"/>
    <w:basedOn w:val="Heading1"/>
    <w:next w:val="BodyText"/>
    <w:link w:val="Heading2Char"/>
    <w:semiHidden/>
    <w:unhideWhenUsed/>
    <w:qFormat/>
    <w:rsid w:val="00CB3B50"/>
    <w:pPr>
      <w:pageBreakBefore w:val="0"/>
      <w:numPr>
        <w:ilvl w:val="1"/>
      </w:numPr>
      <w:spacing w:before="270" w:after="90" w:line="270" w:lineRule="exact"/>
      <w:outlineLvl w:val="1"/>
    </w:pPr>
    <w:rPr>
      <w:sz w:val="27"/>
    </w:rPr>
  </w:style>
  <w:style w:type="paragraph" w:styleId="Heading3">
    <w:name w:val="heading 3"/>
    <w:basedOn w:val="Heading2"/>
    <w:next w:val="BodyText"/>
    <w:link w:val="Heading3Char"/>
    <w:semiHidden/>
    <w:unhideWhenUsed/>
    <w:qFormat/>
    <w:rsid w:val="00CB3B50"/>
    <w:pPr>
      <w:numPr>
        <w:ilvl w:val="2"/>
      </w:numPr>
      <w:spacing w:after="60"/>
      <w:outlineLvl w:val="2"/>
    </w:pPr>
    <w:rPr>
      <w:sz w:val="23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CB3B50"/>
    <w:pPr>
      <w:keepNext/>
      <w:keepLines/>
      <w:numPr>
        <w:ilvl w:val="3"/>
        <w:numId w:val="1"/>
      </w:numPr>
      <w:outlineLvl w:val="3"/>
    </w:pPr>
    <w:rPr>
      <w:rFonts w:ascii="Calibri" w:hAnsi="Calibri"/>
      <w:b/>
      <w:lang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B3B5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lang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B3B5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B3B50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lang w:eastAsia="x-none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B3B50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lang w:eastAsia="x-none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B3B50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i/>
      <w:sz w:val="1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3B50"/>
    <w:rPr>
      <w:rFonts w:ascii="DaneHelveticaNeue" w:eastAsia="Times New Roman" w:hAnsi="DaneHelveticaNeue" w:cs="Times New Roman"/>
      <w:b/>
      <w:sz w:val="32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semiHidden/>
    <w:rsid w:val="00CB3B50"/>
    <w:rPr>
      <w:rFonts w:ascii="DaneHelveticaNeue" w:eastAsia="Times New Roman" w:hAnsi="DaneHelveticaNeue" w:cs="Times New Roman"/>
      <w:b/>
      <w:sz w:val="27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semiHidden/>
    <w:rsid w:val="00CB3B50"/>
    <w:rPr>
      <w:rFonts w:ascii="DaneHelveticaNeue" w:eastAsia="Times New Roman" w:hAnsi="DaneHelveticaNeue" w:cs="Times New Roman"/>
      <w:b/>
      <w:sz w:val="23"/>
      <w:szCs w:val="20"/>
      <w:lang w:val="en-GB" w:eastAsia="x-none"/>
    </w:rPr>
  </w:style>
  <w:style w:type="character" w:customStyle="1" w:styleId="Heading4Char">
    <w:name w:val="Heading 4 Char"/>
    <w:basedOn w:val="DefaultParagraphFont"/>
    <w:link w:val="Heading4"/>
    <w:semiHidden/>
    <w:rsid w:val="00CB3B50"/>
    <w:rPr>
      <w:rFonts w:ascii="Calibri" w:eastAsia="Times New Roman" w:hAnsi="Calibri" w:cs="Times New Roman"/>
      <w:b/>
      <w:sz w:val="23"/>
      <w:szCs w:val="20"/>
      <w:lang w:val="en-GB" w:eastAsia="x-none"/>
    </w:rPr>
  </w:style>
  <w:style w:type="character" w:customStyle="1" w:styleId="Heading5Char">
    <w:name w:val="Heading 5 Char"/>
    <w:basedOn w:val="DefaultParagraphFont"/>
    <w:link w:val="Heading5"/>
    <w:semiHidden/>
    <w:rsid w:val="00CB3B50"/>
    <w:rPr>
      <w:rFonts w:ascii="Arial" w:eastAsia="Times New Roman" w:hAnsi="Arial" w:cs="Times New Roman"/>
      <w:szCs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semiHidden/>
    <w:rsid w:val="00CB3B50"/>
    <w:rPr>
      <w:rFonts w:ascii="Arial" w:eastAsia="Times New Roman" w:hAnsi="Arial" w:cs="Times New Roman"/>
      <w:i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B3B50"/>
    <w:rPr>
      <w:rFonts w:ascii="Arial" w:eastAsia="Calibri" w:hAnsi="Arial" w:cs="Times New Roman"/>
      <w:sz w:val="23"/>
      <w:szCs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B3B50"/>
    <w:rPr>
      <w:rFonts w:ascii="Arial" w:eastAsia="Calibri" w:hAnsi="Arial" w:cs="Times New Roman"/>
      <w:i/>
      <w:sz w:val="23"/>
      <w:szCs w:val="20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B3B50"/>
    <w:rPr>
      <w:rFonts w:ascii="Arial" w:eastAsia="Calibri" w:hAnsi="Arial" w:cs="Times New Roman"/>
      <w:i/>
      <w:sz w:val="18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CB3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Bodytext0">
    <w:name w:val="Body text_"/>
    <w:link w:val="Bodytext1"/>
    <w:locked/>
    <w:rsid w:val="00CB3B50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CB3B50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B3B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3B50"/>
    <w:rPr>
      <w:rFonts w:ascii="Times New Roman" w:eastAsia="Times New Roman" w:hAnsi="Times New Roman" w:cs="Times New Roman"/>
      <w:sz w:val="23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B3B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zamdoljevac@gmail.com" TargetMode="External"/><Relationship Id="rId5" Type="http://schemas.openxmlformats.org/officeDocument/2006/relationships/hyperlink" Target="http://www.too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turizamdoljevac@gmail.com</cp:lastModifiedBy>
  <cp:revision>2</cp:revision>
  <dcterms:created xsi:type="dcterms:W3CDTF">2022-01-26T12:26:00Z</dcterms:created>
  <dcterms:modified xsi:type="dcterms:W3CDTF">2022-01-26T12:26:00Z</dcterms:modified>
</cp:coreProperties>
</file>